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C9FC" w14:textId="77777777" w:rsidR="00E63A48" w:rsidRDefault="00E63A48" w:rsidP="00E63A48">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№12 – Ценово предложение</w:t>
      </w:r>
    </w:p>
    <w:p w14:paraId="379E9E1E" w14:textId="77777777" w:rsidR="00E63A48" w:rsidRDefault="00E63A48" w:rsidP="00E63A48">
      <w:pPr>
        <w:jc w:val="center"/>
        <w:rPr>
          <w:b/>
          <w:bCs/>
          <w:szCs w:val="22"/>
        </w:rPr>
      </w:pPr>
    </w:p>
    <w:p w14:paraId="1ABEE3FB" w14:textId="77777777" w:rsidR="00E63A48" w:rsidRPr="00CA3823" w:rsidRDefault="00E63A48" w:rsidP="00E63A48">
      <w:pPr>
        <w:jc w:val="center"/>
        <w:rPr>
          <w:b/>
          <w:bCs/>
          <w:szCs w:val="22"/>
        </w:rPr>
      </w:pPr>
      <w:r w:rsidRPr="001C1F08">
        <w:rPr>
          <w:b/>
          <w:bCs/>
          <w:szCs w:val="22"/>
        </w:rPr>
        <w:t>ЦЕНОВО ПРЕДЛОЖЕНИЕ</w:t>
      </w:r>
    </w:p>
    <w:p w14:paraId="283CC27E" w14:textId="77777777" w:rsidR="00E63A48" w:rsidRPr="00CA3823" w:rsidRDefault="00E63A48" w:rsidP="00E63A48">
      <w:pPr>
        <w:rPr>
          <w:bCs/>
          <w:szCs w:val="22"/>
        </w:rPr>
      </w:pPr>
    </w:p>
    <w:p w14:paraId="3DFE18FE" w14:textId="77777777" w:rsidR="00E63A48" w:rsidRPr="00CA3823" w:rsidRDefault="00E63A48" w:rsidP="00E63A48">
      <w:pPr>
        <w:rPr>
          <w:b/>
          <w:bCs/>
          <w:szCs w:val="22"/>
        </w:rPr>
      </w:pPr>
      <w:r w:rsidRPr="00CA3823">
        <w:rPr>
          <w:b/>
          <w:bCs/>
          <w:szCs w:val="22"/>
        </w:rPr>
        <w:t>ДО</w:t>
      </w:r>
    </w:p>
    <w:p w14:paraId="58118B1C" w14:textId="77777777" w:rsidR="00E63A48" w:rsidRPr="00CA3823" w:rsidRDefault="00E63A48" w:rsidP="00E63A48">
      <w:pPr>
        <w:rPr>
          <w:b/>
          <w:bCs/>
          <w:szCs w:val="22"/>
        </w:rPr>
      </w:pPr>
      <w:r w:rsidRPr="00CA3823">
        <w:rPr>
          <w:b/>
          <w:bCs/>
          <w:szCs w:val="22"/>
        </w:rPr>
        <w:t>НИКОЛАЙ ЙОРДАНОВ ЗАЙЧЕВ</w:t>
      </w:r>
    </w:p>
    <w:p w14:paraId="34128BE9" w14:textId="77777777" w:rsidR="00E63A48" w:rsidRPr="00CA3823" w:rsidRDefault="00E63A48" w:rsidP="00E63A48">
      <w:pPr>
        <w:rPr>
          <w:b/>
          <w:bCs/>
          <w:szCs w:val="22"/>
        </w:rPr>
      </w:pPr>
      <w:r w:rsidRPr="00CA3823">
        <w:rPr>
          <w:b/>
          <w:bCs/>
          <w:szCs w:val="22"/>
        </w:rPr>
        <w:t>КМЕТ НА ОБЩИНА ПЕЩЕРА</w:t>
      </w:r>
    </w:p>
    <w:p w14:paraId="468E4236" w14:textId="77777777" w:rsidR="00E63A48" w:rsidRPr="00CA3823" w:rsidRDefault="00E63A48" w:rsidP="00E63A48">
      <w:pPr>
        <w:rPr>
          <w:b/>
          <w:bCs/>
          <w:szCs w:val="22"/>
        </w:rPr>
      </w:pPr>
      <w:r w:rsidRPr="00CA3823">
        <w:rPr>
          <w:b/>
          <w:bCs/>
          <w:szCs w:val="22"/>
        </w:rPr>
        <w:t>ГР. ПЕЩЕРА, УЛ. „ДОЙРАНСКА ЕПОПЕЯ“ №17</w:t>
      </w:r>
    </w:p>
    <w:p w14:paraId="5A8EDFEA" w14:textId="77777777" w:rsidR="00E63A48" w:rsidRPr="00CA3823" w:rsidRDefault="00E63A48" w:rsidP="00E63A48">
      <w:pPr>
        <w:rPr>
          <w:bCs/>
          <w:szCs w:val="22"/>
        </w:rPr>
      </w:pPr>
      <w:r w:rsidRPr="00CA3823">
        <w:rPr>
          <w:bCs/>
          <w:szCs w:val="22"/>
        </w:rPr>
        <w:t xml:space="preserve"> </w:t>
      </w:r>
    </w:p>
    <w:p w14:paraId="36310D18" w14:textId="77777777" w:rsidR="00E63A48" w:rsidRPr="00CA3823" w:rsidRDefault="00E63A48" w:rsidP="00E63A48">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2D01994" w14:textId="77777777" w:rsidR="00E63A48" w:rsidRPr="00CA3823" w:rsidRDefault="00E63A48" w:rsidP="00E63A48">
      <w:pPr>
        <w:rPr>
          <w:bCs/>
          <w:szCs w:val="22"/>
        </w:rPr>
      </w:pPr>
    </w:p>
    <w:p w14:paraId="5471FDA9" w14:textId="77777777" w:rsidR="00E63A48" w:rsidRPr="00CA3823" w:rsidRDefault="00E63A48" w:rsidP="00E63A48">
      <w:pPr>
        <w:jc w:val="center"/>
        <w:rPr>
          <w:b/>
          <w:bCs/>
          <w:szCs w:val="22"/>
        </w:rPr>
      </w:pPr>
      <w:r w:rsidRPr="001C1F08">
        <w:rPr>
          <w:b/>
          <w:bCs/>
          <w:szCs w:val="22"/>
        </w:rPr>
        <w:t>ЦЕНОВО ПРЕДЛОЖЕНИЕ</w:t>
      </w:r>
    </w:p>
    <w:p w14:paraId="341D0D65" w14:textId="77777777" w:rsidR="00E63A48" w:rsidRPr="00CA3823" w:rsidRDefault="00E63A48" w:rsidP="00E63A48">
      <w:pPr>
        <w:rPr>
          <w:bCs/>
          <w:szCs w:val="22"/>
        </w:rPr>
      </w:pPr>
    </w:p>
    <w:p w14:paraId="59979CBA" w14:textId="77777777" w:rsidR="00E63A48" w:rsidRDefault="00E63A48" w:rsidP="00E63A48">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28647EE3" w14:textId="77777777" w:rsidR="00E63A48" w:rsidRPr="00CA3823" w:rsidRDefault="00E63A48" w:rsidP="00E63A48">
      <w:pPr>
        <w:rPr>
          <w:bCs/>
          <w:szCs w:val="22"/>
        </w:rPr>
      </w:pPr>
    </w:p>
    <w:p w14:paraId="326492D9" w14:textId="77777777" w:rsidR="00E63A48" w:rsidRPr="00CA3823" w:rsidRDefault="00E63A48" w:rsidP="00E63A48">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B33DC" w:rsidRPr="001D53C5" w14:paraId="1E388DD6" w14:textId="77777777" w:rsidTr="005E51AC">
        <w:tc>
          <w:tcPr>
            <w:tcW w:w="664" w:type="dxa"/>
            <w:shd w:val="clear" w:color="auto" w:fill="D9D9D9" w:themeFill="background1" w:themeFillShade="D9"/>
          </w:tcPr>
          <w:p w14:paraId="07FFEABA" w14:textId="2240A500" w:rsidR="00EB33DC" w:rsidRPr="001D53C5" w:rsidRDefault="00EB33DC" w:rsidP="00EB33DC">
            <w:r w:rsidRPr="001D53C5">
              <w:rPr>
                <w:b/>
              </w:rPr>
              <w:t>№</w:t>
            </w:r>
          </w:p>
        </w:tc>
        <w:tc>
          <w:tcPr>
            <w:tcW w:w="2551" w:type="dxa"/>
            <w:shd w:val="clear" w:color="auto" w:fill="D9D9D9" w:themeFill="background1" w:themeFillShade="D9"/>
          </w:tcPr>
          <w:p w14:paraId="7FDCA706" w14:textId="13CCB1F2" w:rsidR="00EB33DC" w:rsidRPr="001D53C5" w:rsidRDefault="00EB33DC" w:rsidP="00EB33DC">
            <w:pPr>
              <w:jc w:val="left"/>
              <w:rPr>
                <w:b/>
              </w:rPr>
            </w:pPr>
            <w:r w:rsidRPr="001D53C5">
              <w:rPr>
                <w:b/>
              </w:rPr>
              <w:t>НАИМЕНОВАНИЕ</w:t>
            </w:r>
          </w:p>
        </w:tc>
        <w:tc>
          <w:tcPr>
            <w:tcW w:w="2324" w:type="dxa"/>
            <w:tcBorders>
              <w:bottom w:val="single" w:sz="4" w:space="0" w:color="auto"/>
            </w:tcBorders>
            <w:shd w:val="clear" w:color="auto" w:fill="D9D9D9" w:themeFill="background1" w:themeFillShade="D9"/>
          </w:tcPr>
          <w:p w14:paraId="4F009FFE" w14:textId="133E55C6" w:rsidR="00EB33DC" w:rsidRDefault="00EB33DC" w:rsidP="00FD4C78">
            <w:pPr>
              <w:jc w:val="left"/>
              <w:rPr>
                <w:b/>
              </w:rPr>
            </w:pPr>
            <w:r w:rsidRPr="002C5A25">
              <w:rPr>
                <w:b/>
              </w:rPr>
              <w:t xml:space="preserve">ЦЕНА ЗА ИЗПЪЛНЕНИЕ НА ДЕЙНОСТТА СМР </w:t>
            </w:r>
            <w:r>
              <w:rPr>
                <w:b/>
              </w:rPr>
              <w:t xml:space="preserve">в лева </w:t>
            </w:r>
            <w:r w:rsidRPr="001D53C5">
              <w:rPr>
                <w:b/>
              </w:rPr>
              <w:t>без ДДС</w:t>
            </w:r>
          </w:p>
        </w:tc>
        <w:tc>
          <w:tcPr>
            <w:tcW w:w="2324" w:type="dxa"/>
            <w:tcBorders>
              <w:bottom w:val="single" w:sz="4" w:space="0" w:color="auto"/>
            </w:tcBorders>
            <w:shd w:val="clear" w:color="auto" w:fill="D9D9D9" w:themeFill="background1" w:themeFillShade="D9"/>
          </w:tcPr>
          <w:p w14:paraId="6606B534" w14:textId="47AFF462" w:rsidR="00EB33DC" w:rsidRDefault="00EB33DC" w:rsidP="00FD4C78">
            <w:pPr>
              <w:jc w:val="left"/>
              <w:rPr>
                <w:b/>
              </w:rPr>
            </w:pPr>
            <w:r w:rsidRPr="002C5A25">
              <w:rPr>
                <w:b/>
              </w:rPr>
              <w:t>ЦЕНА ЗА НЕПРЕДВИДЕНИ РАЗХОДИ</w:t>
            </w:r>
            <w:r>
              <w:rPr>
                <w:b/>
              </w:rPr>
              <w:t xml:space="preserve"> в лева </w:t>
            </w:r>
            <w:r w:rsidRPr="001D53C5">
              <w:rPr>
                <w:b/>
              </w:rPr>
              <w:t>без ДДС</w:t>
            </w:r>
          </w:p>
        </w:tc>
        <w:tc>
          <w:tcPr>
            <w:tcW w:w="2324" w:type="dxa"/>
            <w:tcBorders>
              <w:bottom w:val="single" w:sz="4" w:space="0" w:color="auto"/>
            </w:tcBorders>
            <w:shd w:val="clear" w:color="auto" w:fill="D9D9D9" w:themeFill="background1" w:themeFillShade="D9"/>
          </w:tcPr>
          <w:p w14:paraId="2A62753E" w14:textId="0475EAD9" w:rsidR="00EB33DC" w:rsidRPr="00CA391F" w:rsidRDefault="00EB33DC" w:rsidP="00FD4C78">
            <w:pPr>
              <w:jc w:val="left"/>
              <w:rPr>
                <w:b/>
              </w:rPr>
            </w:pPr>
            <w:r w:rsidRPr="00CA391F">
              <w:rPr>
                <w:b/>
              </w:rPr>
              <w:t>ЦЕНА</w:t>
            </w:r>
            <w:r>
              <w:rPr>
                <w:b/>
              </w:rPr>
              <w:t xml:space="preserve"> НА ОБЩЕСТВЕНАТА ПОРЪЧКА в лева </w:t>
            </w:r>
            <w:r w:rsidRPr="001D53C5">
              <w:rPr>
                <w:b/>
              </w:rPr>
              <w:t>без ДДС</w:t>
            </w:r>
          </w:p>
        </w:tc>
      </w:tr>
      <w:tr w:rsidR="000D6591" w:rsidRPr="001D53C5" w14:paraId="285F2A32" w14:textId="77777777" w:rsidTr="00665946">
        <w:tc>
          <w:tcPr>
            <w:tcW w:w="664" w:type="dxa"/>
            <w:shd w:val="clear" w:color="auto" w:fill="D9D9D9" w:themeFill="background1" w:themeFillShade="D9"/>
          </w:tcPr>
          <w:p w14:paraId="4D252D46" w14:textId="77777777" w:rsidR="000D6591" w:rsidRPr="001D53C5" w:rsidRDefault="000D6591" w:rsidP="000D6591">
            <w:pPr>
              <w:pStyle w:val="afff2"/>
              <w:numPr>
                <w:ilvl w:val="0"/>
                <w:numId w:val="41"/>
              </w:numPr>
            </w:pPr>
          </w:p>
        </w:tc>
        <w:tc>
          <w:tcPr>
            <w:tcW w:w="2551" w:type="dxa"/>
            <w:shd w:val="clear" w:color="auto" w:fill="D9D9D9" w:themeFill="background1" w:themeFillShade="D9"/>
          </w:tcPr>
          <w:p w14:paraId="2646BF55" w14:textId="0384531C" w:rsidR="000D6591" w:rsidRPr="001D53C5" w:rsidRDefault="004860D9" w:rsidP="004860D9">
            <w:pPr>
              <w:jc w:val="left"/>
            </w:pPr>
            <w:r w:rsidRPr="004860D9">
              <w:rPr>
                <w:b/>
                <w:szCs w:val="22"/>
              </w:rPr>
              <w:t>„Строително - монтажни работи за повишаване на енергийна ефективност на жилищен блок „Бор“, с административен адрес: гр. Пещера, ул.“Михаил Такев“ №1““</w:t>
            </w:r>
          </w:p>
        </w:tc>
        <w:tc>
          <w:tcPr>
            <w:tcW w:w="2324" w:type="dxa"/>
            <w:shd w:val="clear" w:color="auto" w:fill="auto"/>
          </w:tcPr>
          <w:p w14:paraId="0326DEBF" w14:textId="0ECFF2D0" w:rsidR="000D6591" w:rsidRPr="00CA391F" w:rsidRDefault="000D6591" w:rsidP="000D6591">
            <w:pPr>
              <w:rPr>
                <w:b/>
              </w:rPr>
            </w:pPr>
            <w:r w:rsidRPr="00497CD0">
              <w:rPr>
                <w:b/>
              </w:rPr>
              <w:t>………[лв.] без ДДС и ………[лв.] с ДДС</w:t>
            </w:r>
          </w:p>
        </w:tc>
        <w:tc>
          <w:tcPr>
            <w:tcW w:w="2324" w:type="dxa"/>
            <w:shd w:val="clear" w:color="auto" w:fill="auto"/>
          </w:tcPr>
          <w:p w14:paraId="053C0814" w14:textId="5AA2C8AA" w:rsidR="000D6591" w:rsidRPr="00CA391F" w:rsidRDefault="000D6591" w:rsidP="000D6591">
            <w:pPr>
              <w:rPr>
                <w:b/>
              </w:rPr>
            </w:pPr>
            <w:r w:rsidRPr="00497CD0">
              <w:rPr>
                <w:b/>
              </w:rPr>
              <w:t>………[лв.] без ДДС и ………[лв.] с ДДС</w:t>
            </w:r>
          </w:p>
        </w:tc>
        <w:tc>
          <w:tcPr>
            <w:tcW w:w="2324" w:type="dxa"/>
            <w:shd w:val="clear" w:color="auto" w:fill="auto"/>
          </w:tcPr>
          <w:p w14:paraId="6B0E8DB4" w14:textId="31F8F6F4" w:rsidR="000D6591" w:rsidRPr="00CA391F" w:rsidRDefault="000D6591" w:rsidP="000D6591">
            <w:pPr>
              <w:jc w:val="left"/>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62AB673E" w14:textId="522EEE3E" w:rsidR="00BE4BC8" w:rsidRDefault="00BE4BC8"/>
    <w:p w14:paraId="0185B60A" w14:textId="3CC129D1" w:rsidR="001C1F08" w:rsidRPr="001C1F08" w:rsidRDefault="00953F54" w:rsidP="00295D75">
      <w:pPr>
        <w:pStyle w:val="-2"/>
      </w:pPr>
      <w:r w:rsidRPr="00CA391F">
        <w:lastRenderedPageBreak/>
        <w:t>ЦЕНА</w:t>
      </w:r>
      <w:r>
        <w:t xml:space="preserve"> НА ОБЩЕСТВЕНАТА ПОРЪЧКА</w:t>
      </w:r>
      <w:r w:rsidRPr="001C1F08">
        <w:t xml:space="preserve"> </w:t>
      </w:r>
      <w:r>
        <w:t>(</w:t>
      </w:r>
      <w:r w:rsidR="00497CD0" w:rsidRPr="001C1F08">
        <w:t>ЦЕНА ЗА ИЗПЪЛНЕНИЕ НА ДОГОВОРА</w:t>
      </w:r>
      <w:r>
        <w:t>)</w:t>
      </w:r>
      <w:r w:rsidR="001C1F08" w:rsidRPr="001C1F08">
        <w:t xml:space="preserve"> </w:t>
      </w:r>
      <w:r w:rsidR="00AB377F">
        <w:t>СЕ</w:t>
      </w:r>
      <w:r w:rsidR="001C1F08" w:rsidRPr="001C1F08">
        <w:t xml:space="preserve"> формира при сумиране на </w:t>
      </w:r>
      <w:r w:rsidR="00AB377F" w:rsidRPr="002C5A25">
        <w:t xml:space="preserve">ЦЕНА ЗА ИЗПЪЛНЕНИЕ НА ДЕЙНОСТТА СМР </w:t>
      </w:r>
      <w:r w:rsidR="001C1F08" w:rsidRPr="001C1F08">
        <w:t xml:space="preserve">и </w:t>
      </w:r>
      <w:r w:rsidR="00AB377F" w:rsidRPr="00AB377F">
        <w:t>ЦЕНА ЗА НЕПРЕДВИДЕНИ РАЗХОДИ за СГРАД</w:t>
      </w:r>
      <w:r w:rsidR="00743CDC">
        <w:t xml:space="preserve">ата </w:t>
      </w:r>
      <w:r w:rsidR="00BF381D">
        <w:t>обект на интервенция</w:t>
      </w:r>
      <w:r w:rsidR="00C8167E">
        <w:t>.</w:t>
      </w:r>
    </w:p>
    <w:p w14:paraId="0537F5F5" w14:textId="0825AF9A" w:rsidR="00295D75" w:rsidRDefault="00AB377F" w:rsidP="00BE4BC8">
      <w:pPr>
        <w:pStyle w:val="-3"/>
      </w:pPr>
      <w:r w:rsidRPr="00AB377F">
        <w:t xml:space="preserve">ЦЕНА ЗА ИЗПЪЛНЕНИЕ НА ДЕЙНОСТТА СМР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w:t>
      </w:r>
      <w:r w:rsidR="00BE4BC8">
        <w:t xml:space="preserve"> ЗА СГРАДАТА ОБЕКТ НА ИНТЕРВЕНЦИЯ</w:t>
      </w:r>
      <w:r w:rsidR="00295D75" w:rsidRPr="002C5A25">
        <w:t xml:space="preserve"> </w:t>
      </w:r>
    </w:p>
    <w:p w14:paraId="3D8D17B3" w14:textId="2E5BD6C7" w:rsidR="001C1F08" w:rsidRPr="001C1F08" w:rsidRDefault="00295D75" w:rsidP="00BE4BC8">
      <w:pPr>
        <w:pStyle w:val="-4"/>
      </w:pPr>
      <w:r w:rsidRPr="002C5A25">
        <w:rPr>
          <w:b/>
        </w:rPr>
        <w:t xml:space="preserve">ЦЕНА ЗА ИЗПЪЛНЕНИЕ НА ДЕЙНОСТТА СМР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38FF33B5" w14:textId="77777777" w:rsidR="00A8180E" w:rsidRDefault="00A8180E" w:rsidP="00BE4BC8">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316F79C7" w14:textId="77777777" w:rsidR="00A8180E" w:rsidRDefault="00A8180E" w:rsidP="00BE4BC8">
      <w:pPr>
        <w:pStyle w:val="-5"/>
      </w:pPr>
      <w:r>
        <w:t>цената на Финансовия риск;</w:t>
      </w:r>
    </w:p>
    <w:p w14:paraId="1C9F84A9" w14:textId="77777777" w:rsidR="00A8180E" w:rsidRDefault="00A8180E" w:rsidP="00BE4BC8">
      <w:pPr>
        <w:pStyle w:val="-5"/>
      </w:pPr>
      <w:r>
        <w:t>разходите за покупка на влаганите Строителни продукти;</w:t>
      </w:r>
    </w:p>
    <w:p w14:paraId="2EB1182B" w14:textId="77777777" w:rsidR="00A8180E" w:rsidRDefault="00A8180E" w:rsidP="00BE4BC8">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3C36338B" w:rsidR="001C1F08" w:rsidRPr="001C1F08" w:rsidRDefault="00A8180E" w:rsidP="00BE4BC8">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74D6FF2A" w:rsidR="00295D75" w:rsidRDefault="006C4B06" w:rsidP="00BE4BC8">
      <w:pPr>
        <w:pStyle w:val="-3"/>
      </w:pPr>
      <w:r w:rsidRPr="006C4B06">
        <w:t xml:space="preserve">ЦЕНА ЗА НЕПРЕДВИДЕНИ РАЗХОДИ </w:t>
      </w:r>
      <w:r w:rsidR="00295D75">
        <w:t>се</w:t>
      </w:r>
      <w:r w:rsidR="00295D75" w:rsidRPr="001C1F08">
        <w:t xml:space="preserve"> формира при сумиране на </w:t>
      </w:r>
      <w:r w:rsidR="00295D75">
        <w:t xml:space="preserve">всички </w:t>
      </w:r>
      <w:r w:rsidRPr="006C4B06">
        <w:t>ЦЕН</w:t>
      </w:r>
      <w:r w:rsidR="00743CDC">
        <w:t>И</w:t>
      </w:r>
      <w:r w:rsidRPr="006C4B06">
        <w:t xml:space="preserve"> ЗА НЕПРЕДВИДЕНИ РАЗХОДИ</w:t>
      </w:r>
      <w:r w:rsidR="00743CDC">
        <w:t xml:space="preserve"> ЗА СГРАДАТА ОБЕКТ НА ИНТЕРВЕНЦИЯ</w:t>
      </w:r>
      <w:r>
        <w:t>.</w:t>
      </w:r>
    </w:p>
    <w:p w14:paraId="39664BE9" w14:textId="7F1D0E18" w:rsidR="001C1F08" w:rsidRDefault="006C4B06" w:rsidP="00BE4BC8">
      <w:pPr>
        <w:pStyle w:val="-4"/>
      </w:pPr>
      <w:r>
        <w:t>Всяка една</w:t>
      </w:r>
      <w:r w:rsidRPr="00123A14">
        <w:rPr>
          <w:b/>
        </w:rPr>
        <w:t xml:space="preserve"> ЦЕНА ЗА НЕПРЕДВИДЕНИ РАЗХОДИ </w:t>
      </w:r>
      <w:r w:rsidR="00123A14">
        <w:t>е стойността равна на</w:t>
      </w:r>
      <w:r w:rsidR="001C1F08" w:rsidRPr="001C1F08">
        <w:t xml:space="preserve"> </w:t>
      </w:r>
      <w:r w:rsidR="000722D5">
        <w:t>3</w:t>
      </w:r>
      <w:r w:rsidR="001C1F08" w:rsidRPr="001C1F08">
        <w:t xml:space="preserve"> % (</w:t>
      </w:r>
      <w:r w:rsidR="000722D5">
        <w:t>три</w:t>
      </w:r>
      <w:r w:rsidR="001C1F08" w:rsidRPr="001C1F08">
        <w:t xml:space="preserve">  на сто) от</w:t>
      </w:r>
      <w:r w:rsidR="001C1F08" w:rsidRPr="00123A14">
        <w:rPr>
          <w:b/>
        </w:rPr>
        <w:t xml:space="preserve"> </w:t>
      </w:r>
      <w:r w:rsidR="00123A14" w:rsidRPr="00123A14">
        <w:rPr>
          <w:b/>
        </w:rPr>
        <w:t>ЦЕНА</w:t>
      </w:r>
      <w:r w:rsidR="002B466B">
        <w:rPr>
          <w:b/>
        </w:rPr>
        <w:t>ТА</w:t>
      </w:r>
      <w:r w:rsidR="00123A14" w:rsidRPr="00123A14">
        <w:rPr>
          <w:b/>
        </w:rPr>
        <w:t xml:space="preserve"> ЗА ИЗПЪЛНЕНИЕ НА ДЕЙНОСТТА СМР </w:t>
      </w:r>
      <w:r w:rsidR="00A8180E">
        <w:t xml:space="preserve">без ДДС </w:t>
      </w:r>
      <w:r w:rsidR="001C1F08" w:rsidRPr="001C1F08">
        <w:t xml:space="preserve">и обхваща следното: Разходите, свързани с увеличаване на заложени количества строителни и монтажни работи </w:t>
      </w:r>
      <w:bookmarkStart w:id="0" w:name="_GoBack"/>
      <w:bookmarkEnd w:id="0"/>
      <w:r w:rsidR="001C1F08" w:rsidRPr="001C1F08">
        <w:t>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BE4BC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BE4BC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5E2F6" w:rsid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p>
    <w:p w14:paraId="6870CFC8" w14:textId="20FAAC3C" w:rsidR="00BE4BC8" w:rsidRPr="001C1F08" w:rsidRDefault="00132F86" w:rsidP="00132F86">
      <w:pPr>
        <w:pStyle w:val="-3"/>
      </w:pPr>
      <w:r w:rsidRPr="00132F86">
        <w:t>жилищен блок „Бор“, с административен адрес: гр. Пещера, ул. “Михаил Такев“ №1</w:t>
      </w:r>
      <w:r w:rsidR="00BE4BC8" w:rsidRPr="00BE4BC8">
        <w:t xml:space="preserve">  </w:t>
      </w: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850"/>
        <w:gridCol w:w="1604"/>
        <w:gridCol w:w="1733"/>
        <w:gridCol w:w="1248"/>
        <w:gridCol w:w="1415"/>
      </w:tblGrid>
      <w:tr w:rsidR="006210B0" w:rsidRPr="009073DF" w14:paraId="06A015F1" w14:textId="77777777" w:rsidTr="00A16A85">
        <w:trPr>
          <w:trHeight w:val="20"/>
        </w:trPr>
        <w:tc>
          <w:tcPr>
            <w:tcW w:w="582" w:type="dxa"/>
            <w:shd w:val="clear" w:color="000000" w:fill="C0C0C0"/>
            <w:vAlign w:val="center"/>
            <w:hideMark/>
          </w:tcPr>
          <w:p w14:paraId="68BDE22C" w14:textId="77777777" w:rsidR="006210B0" w:rsidRPr="009073DF" w:rsidRDefault="006210B0" w:rsidP="006210B0">
            <w:pPr>
              <w:jc w:val="center"/>
              <w:rPr>
                <w:b/>
                <w:bCs/>
                <w:szCs w:val="22"/>
              </w:rPr>
            </w:pPr>
            <w:r w:rsidRPr="009073DF">
              <w:rPr>
                <w:b/>
                <w:bCs/>
                <w:szCs w:val="22"/>
              </w:rPr>
              <w:t>No по ред</w:t>
            </w:r>
          </w:p>
        </w:tc>
        <w:tc>
          <w:tcPr>
            <w:tcW w:w="2821" w:type="dxa"/>
            <w:shd w:val="clear" w:color="000000" w:fill="C0C0C0"/>
            <w:vAlign w:val="center"/>
            <w:hideMark/>
          </w:tcPr>
          <w:p w14:paraId="579AAE40" w14:textId="28D51BAB" w:rsidR="006210B0" w:rsidRPr="009073DF" w:rsidRDefault="006210B0" w:rsidP="00E5476F">
            <w:pPr>
              <w:jc w:val="left"/>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850" w:type="dxa"/>
            <w:shd w:val="clear" w:color="000000" w:fill="C0C0C0"/>
            <w:vAlign w:val="center"/>
            <w:hideMark/>
          </w:tcPr>
          <w:p w14:paraId="12933FF9" w14:textId="77777777" w:rsidR="006210B0" w:rsidRDefault="006210B0" w:rsidP="00E5476F">
            <w:pPr>
              <w:jc w:val="left"/>
              <w:rPr>
                <w:b/>
                <w:bCs/>
                <w:szCs w:val="22"/>
              </w:rPr>
            </w:pPr>
            <w:r w:rsidRPr="009073DF">
              <w:rPr>
                <w:b/>
                <w:bCs/>
                <w:szCs w:val="22"/>
              </w:rPr>
              <w:t>Ед. Мярка</w:t>
            </w:r>
          </w:p>
          <w:p w14:paraId="18389D3D" w14:textId="77777777" w:rsidR="006210B0" w:rsidRPr="009073DF" w:rsidRDefault="006210B0" w:rsidP="00E5476F">
            <w:pPr>
              <w:jc w:val="left"/>
              <w:rPr>
                <w:b/>
                <w:bCs/>
                <w:szCs w:val="22"/>
              </w:rPr>
            </w:pPr>
          </w:p>
        </w:tc>
        <w:tc>
          <w:tcPr>
            <w:tcW w:w="1604" w:type="dxa"/>
            <w:shd w:val="clear" w:color="000000" w:fill="C0C0C0"/>
            <w:vAlign w:val="center"/>
            <w:hideMark/>
          </w:tcPr>
          <w:p w14:paraId="4EF4F8D6" w14:textId="34DED125" w:rsidR="006210B0" w:rsidRPr="009073DF" w:rsidRDefault="006210B0" w:rsidP="00E5476F">
            <w:pPr>
              <w:jc w:val="left"/>
              <w:rPr>
                <w:b/>
                <w:bCs/>
                <w:szCs w:val="22"/>
              </w:rPr>
            </w:pPr>
            <w:r>
              <w:rPr>
                <w:b/>
                <w:bCs/>
                <w:szCs w:val="22"/>
              </w:rPr>
              <w:t>Количество</w:t>
            </w:r>
          </w:p>
        </w:tc>
        <w:tc>
          <w:tcPr>
            <w:tcW w:w="1733" w:type="dxa"/>
            <w:shd w:val="clear" w:color="000000" w:fill="C0C0C0"/>
          </w:tcPr>
          <w:p w14:paraId="1B48E542" w14:textId="77777777" w:rsidR="006210B0" w:rsidRPr="009073DF" w:rsidRDefault="006210B0" w:rsidP="00E5476F">
            <w:pPr>
              <w:pStyle w:val="-0"/>
              <w:jc w:val="left"/>
              <w:rPr>
                <w:b/>
                <w:bCs/>
              </w:rPr>
            </w:pPr>
            <w:r w:rsidRPr="009073DF">
              <w:rPr>
                <w:b/>
                <w:bCs/>
              </w:rPr>
              <w:t xml:space="preserve">ТЕХНИЧЕСКИ ПАРАМЕТРИ НА ДЕЙНОСТИТЕ </w:t>
            </w:r>
          </w:p>
          <w:p w14:paraId="0965DE8B" w14:textId="568FCBF9" w:rsidR="006210B0" w:rsidRPr="009073DF" w:rsidRDefault="006210B0" w:rsidP="00E5476F">
            <w:pPr>
              <w:jc w:val="left"/>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53004D1" w14:textId="77777777" w:rsidR="006210B0" w:rsidRPr="009073DF" w:rsidRDefault="006210B0" w:rsidP="00E5476F">
            <w:pPr>
              <w:pStyle w:val="ListParagraph1"/>
              <w:jc w:val="left"/>
              <w:rPr>
                <w:b/>
                <w:bCs/>
              </w:rPr>
            </w:pPr>
            <w:r w:rsidRPr="009073DF">
              <w:rPr>
                <w:b/>
                <w:bCs/>
              </w:rPr>
              <w:t>Ед. Цена в лева без ДДС</w:t>
            </w:r>
          </w:p>
          <w:p w14:paraId="277104F6" w14:textId="1E357F6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154C0100" w14:textId="77777777" w:rsidR="006210B0" w:rsidRPr="009073DF" w:rsidRDefault="006210B0" w:rsidP="00E5476F">
            <w:pPr>
              <w:pStyle w:val="ListParagraph1"/>
              <w:jc w:val="left"/>
              <w:rPr>
                <w:b/>
                <w:bCs/>
              </w:rPr>
            </w:pPr>
            <w:r w:rsidRPr="009073DF">
              <w:rPr>
                <w:b/>
                <w:bCs/>
              </w:rPr>
              <w:t>Обща цена в лева без ДДС</w:t>
            </w:r>
          </w:p>
          <w:p w14:paraId="3C1EDA0E" w14:textId="1FCF22D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A16A85">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850"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04"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A16A85">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850" w:type="dxa"/>
            <w:shd w:val="clear" w:color="auto" w:fill="auto"/>
            <w:vAlign w:val="center"/>
          </w:tcPr>
          <w:p w14:paraId="62BF6926" w14:textId="77777777" w:rsidR="001C1F08" w:rsidRPr="009073DF" w:rsidRDefault="001C1F08" w:rsidP="00987FC1">
            <w:pPr>
              <w:jc w:val="center"/>
              <w:rPr>
                <w:b/>
                <w:bCs/>
                <w:szCs w:val="22"/>
              </w:rPr>
            </w:pPr>
          </w:p>
        </w:tc>
        <w:tc>
          <w:tcPr>
            <w:tcW w:w="1604"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A16A85">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850" w:type="dxa"/>
            <w:shd w:val="clear" w:color="auto" w:fill="auto"/>
            <w:vAlign w:val="center"/>
          </w:tcPr>
          <w:p w14:paraId="5270B49E" w14:textId="77777777" w:rsidR="00196598" w:rsidRPr="009073DF" w:rsidRDefault="00196598" w:rsidP="00987FC1">
            <w:pPr>
              <w:jc w:val="center"/>
              <w:rPr>
                <w:b/>
                <w:bCs/>
                <w:szCs w:val="22"/>
              </w:rPr>
            </w:pPr>
          </w:p>
        </w:tc>
        <w:tc>
          <w:tcPr>
            <w:tcW w:w="1604"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A16A85">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850" w:type="dxa"/>
            <w:shd w:val="clear" w:color="auto" w:fill="auto"/>
            <w:vAlign w:val="center"/>
          </w:tcPr>
          <w:p w14:paraId="0E82BBF9" w14:textId="77777777" w:rsidR="00196598" w:rsidRPr="009073DF" w:rsidRDefault="00196598" w:rsidP="00987FC1">
            <w:pPr>
              <w:jc w:val="center"/>
              <w:rPr>
                <w:b/>
                <w:bCs/>
                <w:szCs w:val="22"/>
              </w:rPr>
            </w:pPr>
          </w:p>
        </w:tc>
        <w:tc>
          <w:tcPr>
            <w:tcW w:w="1604"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A16A85">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850" w:type="dxa"/>
            <w:shd w:val="clear" w:color="auto" w:fill="auto"/>
            <w:vAlign w:val="center"/>
          </w:tcPr>
          <w:p w14:paraId="78619E78" w14:textId="77777777" w:rsidR="00196598" w:rsidRPr="009073DF" w:rsidRDefault="00196598" w:rsidP="00987FC1">
            <w:pPr>
              <w:jc w:val="center"/>
              <w:rPr>
                <w:b/>
                <w:bCs/>
                <w:szCs w:val="22"/>
              </w:rPr>
            </w:pPr>
          </w:p>
        </w:tc>
        <w:tc>
          <w:tcPr>
            <w:tcW w:w="1604"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A16A85">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850" w:type="dxa"/>
            <w:shd w:val="clear" w:color="auto" w:fill="auto"/>
            <w:vAlign w:val="center"/>
          </w:tcPr>
          <w:p w14:paraId="339F8368" w14:textId="77777777" w:rsidR="00196598" w:rsidRPr="009073DF" w:rsidRDefault="00196598" w:rsidP="00987FC1">
            <w:pPr>
              <w:jc w:val="center"/>
              <w:rPr>
                <w:b/>
                <w:bCs/>
                <w:szCs w:val="22"/>
              </w:rPr>
            </w:pPr>
          </w:p>
        </w:tc>
        <w:tc>
          <w:tcPr>
            <w:tcW w:w="1604"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A16A85">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850" w:type="dxa"/>
            <w:shd w:val="clear" w:color="auto" w:fill="auto"/>
            <w:vAlign w:val="center"/>
          </w:tcPr>
          <w:p w14:paraId="779168C3" w14:textId="77777777" w:rsidR="00196598" w:rsidRPr="009073DF" w:rsidRDefault="00196598" w:rsidP="00987FC1">
            <w:pPr>
              <w:jc w:val="center"/>
              <w:rPr>
                <w:b/>
                <w:bCs/>
                <w:szCs w:val="22"/>
              </w:rPr>
            </w:pPr>
          </w:p>
        </w:tc>
        <w:tc>
          <w:tcPr>
            <w:tcW w:w="1604"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A16A85">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850" w:type="dxa"/>
            <w:shd w:val="clear" w:color="auto" w:fill="auto"/>
            <w:vAlign w:val="center"/>
          </w:tcPr>
          <w:p w14:paraId="76EEF49D" w14:textId="77777777" w:rsidR="00196598" w:rsidRPr="009073DF" w:rsidRDefault="00196598" w:rsidP="00987FC1">
            <w:pPr>
              <w:jc w:val="center"/>
              <w:rPr>
                <w:b/>
                <w:bCs/>
                <w:szCs w:val="22"/>
              </w:rPr>
            </w:pPr>
          </w:p>
        </w:tc>
        <w:tc>
          <w:tcPr>
            <w:tcW w:w="1604"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3B2328C2" w:rsidR="00A9372D" w:rsidRPr="009073DF" w:rsidRDefault="00A9372D" w:rsidP="00BE4BC8">
            <w:pPr>
              <w:jc w:val="right"/>
              <w:rPr>
                <w:b/>
                <w:bCs/>
                <w:szCs w:val="22"/>
              </w:rPr>
            </w:pPr>
            <w:r w:rsidRPr="00A9372D">
              <w:rPr>
                <w:b/>
                <w:bCs/>
                <w:szCs w:val="22"/>
              </w:rPr>
              <w:t xml:space="preserve">ЦЕНА ЗА ИЗПЪЛНЕНИЕ НА ДЕЙНОСТТА СМР </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0FD4FEF1" w:rsidR="00F01E2E" w:rsidRPr="00A9372D" w:rsidRDefault="00F01E2E" w:rsidP="00BE4BC8">
            <w:pPr>
              <w:jc w:val="right"/>
              <w:rPr>
                <w:b/>
                <w:bCs/>
                <w:szCs w:val="22"/>
              </w:rPr>
            </w:pPr>
            <w:r w:rsidRPr="00F01E2E">
              <w:rPr>
                <w:b/>
                <w:bCs/>
                <w:szCs w:val="22"/>
              </w:rPr>
              <w:t xml:space="preserve">ЦЕНА ЗА НЕПРЕДВИДЕНИ РАЗХОДИ </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A8180E" w:rsidRPr="009073DF" w14:paraId="289E4A58" w14:textId="77777777" w:rsidTr="00DD50F4">
        <w:trPr>
          <w:trHeight w:val="20"/>
        </w:trPr>
        <w:tc>
          <w:tcPr>
            <w:tcW w:w="582" w:type="dxa"/>
            <w:shd w:val="clear" w:color="auto" w:fill="auto"/>
            <w:vAlign w:val="center"/>
          </w:tcPr>
          <w:p w14:paraId="1D8BF20B" w14:textId="4E49DD08" w:rsidR="00A8180E" w:rsidRDefault="00A8180E" w:rsidP="00A8180E">
            <w:pPr>
              <w:jc w:val="center"/>
              <w:rPr>
                <w:b/>
                <w:bCs/>
                <w:szCs w:val="22"/>
                <w:lang w:val="en-US"/>
              </w:rPr>
            </w:pPr>
          </w:p>
        </w:tc>
        <w:tc>
          <w:tcPr>
            <w:tcW w:w="7008" w:type="dxa"/>
            <w:gridSpan w:val="4"/>
            <w:shd w:val="clear" w:color="auto" w:fill="auto"/>
            <w:vAlign w:val="center"/>
          </w:tcPr>
          <w:p w14:paraId="1CD15BD3" w14:textId="1410437D" w:rsidR="00A8180E" w:rsidRPr="00F01E2E" w:rsidRDefault="000D6591" w:rsidP="00BE4BC8">
            <w:pPr>
              <w:jc w:val="right"/>
              <w:rPr>
                <w:b/>
                <w:bCs/>
                <w:szCs w:val="22"/>
              </w:rPr>
            </w:pPr>
            <w:r w:rsidRPr="000D6591">
              <w:rPr>
                <w:b/>
              </w:rPr>
              <w:t>ЦЕНА НА ОБЩЕСТВЕНАТА ПОРЪЧКА</w:t>
            </w:r>
            <w:r w:rsidR="00A8180E">
              <w:rPr>
                <w:b/>
              </w:rPr>
              <w:t xml:space="preserve"> </w:t>
            </w:r>
          </w:p>
        </w:tc>
        <w:tc>
          <w:tcPr>
            <w:tcW w:w="2663" w:type="dxa"/>
            <w:gridSpan w:val="2"/>
            <w:shd w:val="clear" w:color="auto" w:fill="auto"/>
          </w:tcPr>
          <w:p w14:paraId="26BC809A" w14:textId="0C164B0D" w:rsidR="00A8180E" w:rsidRDefault="00A8180E" w:rsidP="00A8180E">
            <w:pPr>
              <w:jc w:val="center"/>
              <w:rPr>
                <w:b/>
                <w:bCs/>
                <w:szCs w:val="22"/>
              </w:rPr>
            </w:pPr>
            <w:r>
              <w:rPr>
                <w:b/>
                <w:bCs/>
                <w:szCs w:val="22"/>
              </w:rPr>
              <w:t>………………лв. без ДДС</w:t>
            </w:r>
          </w:p>
        </w:tc>
      </w:tr>
    </w:tbl>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BE4BC8">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BE4BC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BE4BC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BE4BC8">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BE4BC8">
      <w:pPr>
        <w:pStyle w:val="-4"/>
      </w:pPr>
      <w:r w:rsidRPr="00196598">
        <w:t xml:space="preserve">Цени на материали по фактура; </w:t>
      </w:r>
    </w:p>
    <w:p w14:paraId="2B7BDBD6" w14:textId="77777777" w:rsidR="00196598" w:rsidRPr="00196598" w:rsidRDefault="00196598" w:rsidP="00BE4BC8">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BE4BC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BE4BC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2FF5FDC" w14:textId="77777777" w:rsidR="00BE4BC8" w:rsidRDefault="00BE4BC8" w:rsidP="00CA3823">
      <w:pPr>
        <w:ind w:right="-1"/>
        <w:rPr>
          <w:szCs w:val="22"/>
          <w:lang w:eastAsia="en-US"/>
        </w:rPr>
      </w:pPr>
    </w:p>
    <w:p w14:paraId="7BBCFE63" w14:textId="128DBFAF"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306AE20C"/>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num>
  <w:num w:numId="4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2D5"/>
    <w:rsid w:val="000725A3"/>
    <w:rsid w:val="0007294B"/>
    <w:rsid w:val="00072D66"/>
    <w:rsid w:val="00072E1C"/>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591"/>
    <w:rsid w:val="000D6848"/>
    <w:rsid w:val="000D72E8"/>
    <w:rsid w:val="000D7467"/>
    <w:rsid w:val="000D79F9"/>
    <w:rsid w:val="000D7C2B"/>
    <w:rsid w:val="000E03A4"/>
    <w:rsid w:val="000E0D70"/>
    <w:rsid w:val="000E11D8"/>
    <w:rsid w:val="000E19A0"/>
    <w:rsid w:val="000E1B53"/>
    <w:rsid w:val="000E212E"/>
    <w:rsid w:val="000E2978"/>
    <w:rsid w:val="000E3BE2"/>
    <w:rsid w:val="000E416E"/>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2F86"/>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891"/>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A0F"/>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699"/>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66B"/>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1E97"/>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16B"/>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0D9"/>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152"/>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41C"/>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490"/>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1AC"/>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0B0"/>
    <w:rsid w:val="00621CF3"/>
    <w:rsid w:val="00621EE0"/>
    <w:rsid w:val="00622828"/>
    <w:rsid w:val="00622E3A"/>
    <w:rsid w:val="00623018"/>
    <w:rsid w:val="00623A1E"/>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37C40"/>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CDC"/>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256C"/>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6F0A"/>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68"/>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3F54"/>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A8F"/>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85"/>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CF0"/>
    <w:rsid w:val="00A57E83"/>
    <w:rsid w:val="00A6049B"/>
    <w:rsid w:val="00A6062A"/>
    <w:rsid w:val="00A60E59"/>
    <w:rsid w:val="00A60F0E"/>
    <w:rsid w:val="00A61661"/>
    <w:rsid w:val="00A61D9C"/>
    <w:rsid w:val="00A6213C"/>
    <w:rsid w:val="00A629D4"/>
    <w:rsid w:val="00A62D53"/>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777"/>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180E"/>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202"/>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3F5"/>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BC8"/>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81D"/>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67E"/>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0CA"/>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3E22"/>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BEB"/>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0D52"/>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76F"/>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A48"/>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3DC"/>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056"/>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B32"/>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CC9"/>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594"/>
    <w:rsid w:val="00FD4C78"/>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250891"/>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BE4BC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991A8F"/>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F5031-B5A7-4AAF-9B99-9F76879A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6878</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8068</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3</cp:revision>
  <cp:lastPrinted>2017-02-14T07:04:00Z</cp:lastPrinted>
  <dcterms:created xsi:type="dcterms:W3CDTF">2017-03-02T08:50:00Z</dcterms:created>
  <dcterms:modified xsi:type="dcterms:W3CDTF">2017-03-02T08:50:00Z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